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A7" w:rsidRPr="00D705A7" w:rsidRDefault="00D705A7" w:rsidP="00D705A7">
      <w:pPr>
        <w:spacing w:after="100" w:line="240" w:lineRule="auto"/>
        <w:rPr>
          <w:rFonts w:ascii="Arial" w:eastAsia="Times New Roman" w:hAnsi="Arial" w:cs="Arial"/>
          <w:color w:val="666666"/>
          <w:sz w:val="26"/>
          <w:szCs w:val="26"/>
          <w:lang w:eastAsia="es-ES"/>
        </w:rPr>
      </w:pPr>
      <w:proofErr w:type="gramStart"/>
      <w:r w:rsidRPr="00D705A7">
        <w:rPr>
          <w:rFonts w:ascii="Arial" w:eastAsia="Times New Roman" w:hAnsi="Arial" w:cs="Arial"/>
          <w:color w:val="666666"/>
          <w:sz w:val="26"/>
          <w:szCs w:val="26"/>
          <w:lang w:eastAsia="es-ES"/>
        </w:rPr>
        <w:t>el</w:t>
      </w:r>
      <w:proofErr w:type="gramEnd"/>
      <w:r w:rsidRPr="00D705A7">
        <w:rPr>
          <w:rFonts w:ascii="Arial" w:eastAsia="Times New Roman" w:hAnsi="Arial" w:cs="Arial"/>
          <w:color w:val="666666"/>
          <w:sz w:val="26"/>
          <w:szCs w:val="26"/>
          <w:lang w:eastAsia="es-ES"/>
        </w:rPr>
        <w:t xml:space="preserve"> 68 oficialmente reconocido</w:t>
      </w:r>
    </w:p>
    <w:p w:rsidR="00D705A7" w:rsidRPr="00D705A7" w:rsidRDefault="00D705A7" w:rsidP="00D705A7">
      <w:pPr>
        <w:spacing w:after="0" w:line="240" w:lineRule="auto"/>
        <w:rPr>
          <w:rFonts w:ascii="Georgia" w:eastAsia="Times New Roman" w:hAnsi="Georgia" w:cs="Arial"/>
          <w:color w:val="005D9E"/>
          <w:sz w:val="38"/>
          <w:szCs w:val="38"/>
          <w:lang w:eastAsia="es-ES"/>
        </w:rPr>
      </w:pPr>
      <w:r w:rsidRPr="00D705A7">
        <w:rPr>
          <w:rFonts w:ascii="Georgia" w:eastAsia="Times New Roman" w:hAnsi="Georgia" w:cs="Arial"/>
          <w:color w:val="005D9E"/>
          <w:sz w:val="38"/>
          <w:szCs w:val="38"/>
          <w:lang w:eastAsia="es-ES"/>
        </w:rPr>
        <w:t>Obispo certifica nuevo milagro de la Virgen de Lourdes</w:t>
      </w:r>
    </w:p>
    <w:p w:rsidR="00D705A7" w:rsidRPr="00D705A7" w:rsidRDefault="00D705A7" w:rsidP="00D705A7">
      <w:pPr>
        <w:spacing w:after="0" w:line="240" w:lineRule="auto"/>
        <w:rPr>
          <w:rFonts w:ascii="Tahoma" w:eastAsia="Times New Roman" w:hAnsi="Tahoma" w:cs="Tahoma"/>
          <w:color w:val="333333"/>
          <w:lang w:eastAsia="es-ES"/>
        </w:rPr>
      </w:pPr>
    </w:p>
    <w:p w:rsidR="00D705A7" w:rsidRPr="00D705A7" w:rsidRDefault="00D705A7" w:rsidP="00D705A7">
      <w:pPr>
        <w:spacing w:after="0" w:line="240" w:lineRule="auto"/>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extent cx="2374900" cy="1892300"/>
            <wp:effectExtent l="19050" t="0" r="6350" b="0"/>
            <wp:docPr id="7" name="Imagen 7" descr="http://www.aciprensa.com/imagespp/ppfoto29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iprensa.com/imagespp/ppfoto290311.jpg"/>
                    <pic:cNvPicPr>
                      <a:picLocks noChangeAspect="1" noChangeArrowheads="1"/>
                    </pic:cNvPicPr>
                  </pic:nvPicPr>
                  <pic:blipFill>
                    <a:blip r:embed="rId5"/>
                    <a:srcRect/>
                    <a:stretch>
                      <a:fillRect/>
                    </a:stretch>
                  </pic:blipFill>
                  <pic:spPr bwMode="auto">
                    <a:xfrm>
                      <a:off x="0" y="0"/>
                      <a:ext cx="2374900" cy="1892300"/>
                    </a:xfrm>
                    <a:prstGeom prst="rect">
                      <a:avLst/>
                    </a:prstGeom>
                    <a:noFill/>
                    <a:ln w="9525">
                      <a:noFill/>
                      <a:miter lim="800000"/>
                      <a:headEnd/>
                      <a:tailEnd/>
                    </a:ln>
                  </pic:spPr>
                </pic:pic>
              </a:graphicData>
            </a:graphic>
          </wp:inline>
        </w:drawing>
      </w:r>
    </w:p>
    <w:p w:rsidR="00D705A7" w:rsidRPr="00D705A7" w:rsidRDefault="00D705A7" w:rsidP="00D705A7">
      <w:pPr>
        <w:shd w:val="clear" w:color="auto" w:fill="EFEFEF"/>
        <w:spacing w:after="60" w:line="240" w:lineRule="auto"/>
        <w:jc w:val="center"/>
        <w:rPr>
          <w:rFonts w:ascii="Arial" w:eastAsia="Times New Roman" w:hAnsi="Arial" w:cs="Arial"/>
          <w:color w:val="666666"/>
          <w:sz w:val="17"/>
          <w:szCs w:val="17"/>
          <w:lang w:eastAsia="es-ES"/>
        </w:rPr>
      </w:pPr>
      <w:proofErr w:type="spellStart"/>
      <w:r w:rsidRPr="00D705A7">
        <w:rPr>
          <w:rFonts w:ascii="Arial" w:eastAsia="Times New Roman" w:hAnsi="Arial" w:cs="Arial"/>
          <w:color w:val="666666"/>
          <w:sz w:val="17"/>
          <w:szCs w:val="17"/>
          <w:lang w:eastAsia="es-ES"/>
        </w:rPr>
        <w:t>Serge</w:t>
      </w:r>
      <w:proofErr w:type="spellEnd"/>
      <w:r w:rsidRPr="00D705A7">
        <w:rPr>
          <w:rFonts w:ascii="Arial" w:eastAsia="Times New Roman" w:hAnsi="Arial" w:cs="Arial"/>
          <w:color w:val="666666"/>
          <w:sz w:val="17"/>
          <w:szCs w:val="17"/>
          <w:lang w:eastAsia="es-ES"/>
        </w:rPr>
        <w:t xml:space="preserve"> </w:t>
      </w:r>
      <w:proofErr w:type="spellStart"/>
      <w:r w:rsidRPr="00D705A7">
        <w:rPr>
          <w:rFonts w:ascii="Arial" w:eastAsia="Times New Roman" w:hAnsi="Arial" w:cs="Arial"/>
          <w:color w:val="666666"/>
          <w:sz w:val="17"/>
          <w:szCs w:val="17"/>
          <w:lang w:eastAsia="es-ES"/>
        </w:rPr>
        <w:t>Francois</w:t>
      </w:r>
      <w:proofErr w:type="spellEnd"/>
      <w:r w:rsidRPr="00D705A7">
        <w:rPr>
          <w:rFonts w:ascii="Arial" w:eastAsia="Times New Roman" w:hAnsi="Arial" w:cs="Arial"/>
          <w:color w:val="666666"/>
          <w:sz w:val="17"/>
          <w:szCs w:val="17"/>
          <w:lang w:eastAsia="es-ES"/>
        </w:rPr>
        <w:t xml:space="preserve"> (foto sitio web Santuario de Lourdes)</w:t>
      </w:r>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hyperlink r:id="rId6" w:history="1">
        <w:r w:rsidRPr="00D705A7">
          <w:rPr>
            <w:rFonts w:ascii="Arial" w:eastAsia="Times New Roman" w:hAnsi="Arial" w:cs="Arial"/>
            <w:color w:val="0065CE"/>
            <w:sz w:val="24"/>
            <w:szCs w:val="24"/>
            <w:lang w:eastAsia="es-ES"/>
          </w:rPr>
          <w:t>Mujer italiana con enfermedad degenerativa podría ser un nuevo milagro de Lourdes</w:t>
        </w:r>
      </w:hyperlink>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hyperlink r:id="rId7" w:history="1">
        <w:r w:rsidRPr="00D705A7">
          <w:rPr>
            <w:rFonts w:ascii="Arial" w:eastAsia="Times New Roman" w:hAnsi="Arial" w:cs="Arial"/>
            <w:color w:val="0065CE"/>
            <w:sz w:val="24"/>
            <w:szCs w:val="24"/>
            <w:lang w:eastAsia="es-ES"/>
          </w:rPr>
          <w:t xml:space="preserve">Seminarista asegura que está vivo gracias a la intercesión del Cardenal Van </w:t>
        </w:r>
        <w:proofErr w:type="spellStart"/>
        <w:r w:rsidRPr="00D705A7">
          <w:rPr>
            <w:rFonts w:ascii="Arial" w:eastAsia="Times New Roman" w:hAnsi="Arial" w:cs="Arial"/>
            <w:color w:val="0065CE"/>
            <w:sz w:val="24"/>
            <w:szCs w:val="24"/>
            <w:lang w:eastAsia="es-ES"/>
          </w:rPr>
          <w:t>Thuan</w:t>
        </w:r>
        <w:proofErr w:type="spellEnd"/>
      </w:hyperlink>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hyperlink r:id="rId8" w:history="1">
        <w:r w:rsidRPr="00D705A7">
          <w:rPr>
            <w:rFonts w:ascii="Arial" w:eastAsia="Times New Roman" w:hAnsi="Arial" w:cs="Arial"/>
            <w:color w:val="0065CE"/>
            <w:sz w:val="24"/>
            <w:szCs w:val="24"/>
            <w:lang w:eastAsia="es-ES"/>
          </w:rPr>
          <w:t>Bebé dado por muerto despierta gracias a caricias de su madre</w:t>
        </w:r>
      </w:hyperlink>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hyperlink r:id="rId9" w:history="1">
        <w:r w:rsidRPr="00D705A7">
          <w:rPr>
            <w:rFonts w:ascii="Arial" w:eastAsia="Times New Roman" w:hAnsi="Arial" w:cs="Arial"/>
            <w:color w:val="0065CE"/>
            <w:sz w:val="24"/>
            <w:szCs w:val="24"/>
            <w:lang w:eastAsia="es-ES"/>
          </w:rPr>
          <w:t xml:space="preserve">Atribuyen curación de estadounidense con cáncer terminal a Beato </w:t>
        </w:r>
        <w:proofErr w:type="spellStart"/>
        <w:r w:rsidRPr="00D705A7">
          <w:rPr>
            <w:rFonts w:ascii="Arial" w:eastAsia="Times New Roman" w:hAnsi="Arial" w:cs="Arial"/>
            <w:color w:val="0065CE"/>
            <w:sz w:val="24"/>
            <w:szCs w:val="24"/>
            <w:lang w:eastAsia="es-ES"/>
          </w:rPr>
          <w:t>Chaminade</w:t>
        </w:r>
        <w:proofErr w:type="spellEnd"/>
      </w:hyperlink>
    </w:p>
    <w:p w:rsid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hyperlink r:id="rId10" w:history="1">
        <w:r w:rsidRPr="00D705A7">
          <w:rPr>
            <w:rFonts w:ascii="Arial" w:eastAsia="Times New Roman" w:hAnsi="Arial" w:cs="Arial"/>
            <w:color w:val="0065CE"/>
            <w:sz w:val="24"/>
            <w:szCs w:val="24"/>
            <w:lang w:eastAsia="es-ES"/>
          </w:rPr>
          <w:t xml:space="preserve">Investigan curación de madre chilena atribuida a beato español Faustino </w:t>
        </w:r>
        <w:proofErr w:type="spellStart"/>
        <w:r w:rsidRPr="00D705A7">
          <w:rPr>
            <w:rFonts w:ascii="Arial" w:eastAsia="Times New Roman" w:hAnsi="Arial" w:cs="Arial"/>
            <w:color w:val="0065CE"/>
            <w:sz w:val="24"/>
            <w:szCs w:val="24"/>
            <w:lang w:eastAsia="es-ES"/>
          </w:rPr>
          <w:t>Míguez</w:t>
        </w:r>
      </w:hyperlink>
      <w:proofErr w:type="spellEnd"/>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p>
    <w:p w:rsidR="00D705A7" w:rsidRPr="00D705A7" w:rsidRDefault="00D705A7" w:rsidP="00D705A7">
      <w:pPr>
        <w:numPr>
          <w:ilvl w:val="0"/>
          <w:numId w:val="1"/>
        </w:numPr>
        <w:shd w:val="clear" w:color="auto" w:fill="F5F5F5"/>
        <w:spacing w:before="100" w:beforeAutospacing="1" w:after="100" w:afterAutospacing="1" w:line="360" w:lineRule="atLeast"/>
        <w:ind w:left="-18440" w:right="520"/>
        <w:rPr>
          <w:rFonts w:ascii="Arial" w:eastAsia="Times New Roman" w:hAnsi="Arial" w:cs="Arial"/>
          <w:color w:val="333333"/>
          <w:sz w:val="24"/>
          <w:szCs w:val="24"/>
          <w:lang w:eastAsia="es-ES"/>
        </w:rPr>
      </w:pPr>
      <w:r>
        <w:rPr>
          <w:rFonts w:ascii="Arial" w:eastAsia="Times New Roman" w:hAnsi="Arial" w:cs="Arial"/>
          <w:color w:val="333333"/>
          <w:sz w:val="21"/>
          <w:szCs w:val="21"/>
          <w:lang w:eastAsia="es-ES"/>
        </w:rPr>
        <w:t xml:space="preserve">    </w:t>
      </w:r>
      <w:r w:rsidRPr="00D705A7">
        <w:rPr>
          <w:rFonts w:ascii="Arial" w:eastAsia="Times New Roman" w:hAnsi="Arial" w:cs="Arial"/>
          <w:color w:val="333333"/>
          <w:sz w:val="21"/>
          <w:szCs w:val="21"/>
          <w:lang w:eastAsia="es-ES"/>
        </w:rPr>
        <w:br/>
      </w:r>
      <w:r w:rsidRPr="00D705A7">
        <w:rPr>
          <w:rFonts w:ascii="Arial" w:eastAsia="Times New Roman" w:hAnsi="Arial" w:cs="Arial"/>
          <w:color w:val="333333"/>
          <w:sz w:val="21"/>
          <w:szCs w:val="21"/>
          <w:lang w:eastAsia="es-ES"/>
        </w:rPr>
        <w:br/>
        <w:t xml:space="preserve">El Obispo de Angers (Francia), Mons. Emmanuel </w:t>
      </w:r>
      <w:proofErr w:type="spellStart"/>
      <w:r w:rsidRPr="00D705A7">
        <w:rPr>
          <w:rFonts w:ascii="Arial" w:eastAsia="Times New Roman" w:hAnsi="Arial" w:cs="Arial"/>
          <w:color w:val="333333"/>
          <w:sz w:val="21"/>
          <w:szCs w:val="21"/>
          <w:lang w:eastAsia="es-ES"/>
        </w:rPr>
        <w:t>Delmas</w:t>
      </w:r>
      <w:proofErr w:type="spellEnd"/>
      <w:r w:rsidRPr="00D705A7">
        <w:rPr>
          <w:rFonts w:ascii="Arial" w:eastAsia="Times New Roman" w:hAnsi="Arial" w:cs="Arial"/>
          <w:color w:val="333333"/>
          <w:sz w:val="21"/>
          <w:szCs w:val="21"/>
          <w:lang w:eastAsia="es-ES"/>
        </w:rPr>
        <w:t xml:space="preserve">, proclamó el </w:t>
      </w:r>
      <w:r w:rsidRPr="00D705A7">
        <w:rPr>
          <w:rFonts w:ascii="Arial" w:eastAsia="Times New Roman" w:hAnsi="Arial" w:cs="Arial"/>
          <w:b/>
          <w:bCs/>
          <w:color w:val="333333"/>
          <w:sz w:val="21"/>
          <w:szCs w:val="21"/>
          <w:lang w:eastAsia="es-ES"/>
        </w:rPr>
        <w:t>milagro número 68 oficialmente reconocido de la curación de un hombre</w:t>
      </w:r>
      <w:r w:rsidRPr="00D705A7">
        <w:rPr>
          <w:rFonts w:ascii="Arial" w:eastAsia="Times New Roman" w:hAnsi="Arial" w:cs="Arial"/>
          <w:color w:val="333333"/>
          <w:sz w:val="21"/>
          <w:szCs w:val="21"/>
          <w:lang w:eastAsia="es-ES"/>
        </w:rPr>
        <w:t xml:space="preserve"> que </w:t>
      </w:r>
      <w:proofErr w:type="spellStart"/>
      <w:r w:rsidRPr="00D705A7">
        <w:rPr>
          <w:rFonts w:ascii="Arial" w:eastAsia="Times New Roman" w:hAnsi="Arial" w:cs="Arial"/>
          <w:color w:val="333333"/>
          <w:sz w:val="21"/>
          <w:szCs w:val="21"/>
          <w:lang w:eastAsia="es-ES"/>
        </w:rPr>
        <w:t>hab</w:t>
      </w:r>
      <w:proofErr w:type="spellEnd"/>
      <w:r w:rsidRPr="00D705A7">
        <w:rPr>
          <w:rFonts w:ascii="Arial" w:eastAsia="Times New Roman" w:hAnsi="Arial" w:cs="Arial"/>
          <w:color w:val="333333"/>
          <w:sz w:val="21"/>
          <w:szCs w:val="21"/>
          <w:lang w:eastAsia="es-ES"/>
        </w:rPr>
        <w:t>.</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Pr>
          <w:rFonts w:ascii="Arial" w:hAnsi="Arial" w:cs="Arial"/>
          <w:color w:val="333333"/>
          <w:sz w:val="21"/>
          <w:szCs w:val="21"/>
        </w:rPr>
        <w:t xml:space="preserve">El Obispo de Angers (Francia), Mons. Emmanuel </w:t>
      </w:r>
      <w:proofErr w:type="spellStart"/>
      <w:r>
        <w:rPr>
          <w:rFonts w:ascii="Arial" w:hAnsi="Arial" w:cs="Arial"/>
          <w:color w:val="333333"/>
          <w:sz w:val="21"/>
          <w:szCs w:val="21"/>
        </w:rPr>
        <w:t>Delmas</w:t>
      </w:r>
      <w:proofErr w:type="spellEnd"/>
      <w:r>
        <w:rPr>
          <w:rFonts w:ascii="Arial" w:hAnsi="Arial" w:cs="Arial"/>
          <w:color w:val="333333"/>
          <w:sz w:val="21"/>
          <w:szCs w:val="21"/>
        </w:rPr>
        <w:t xml:space="preserve">, proclamó el </w:t>
      </w:r>
      <w:r>
        <w:rPr>
          <w:rFonts w:ascii="Arial" w:hAnsi="Arial" w:cs="Arial"/>
          <w:b/>
          <w:bCs/>
          <w:color w:val="333333"/>
          <w:sz w:val="21"/>
          <w:szCs w:val="21"/>
        </w:rPr>
        <w:t>milagro número 68 oficialmente reconocido de la curación de un hombre</w:t>
      </w:r>
      <w:r>
        <w:rPr>
          <w:rFonts w:ascii="Arial" w:hAnsi="Arial" w:cs="Arial"/>
          <w:color w:val="333333"/>
          <w:sz w:val="21"/>
          <w:szCs w:val="21"/>
        </w:rPr>
        <w:t xml:space="preserve"> que había perdido prácticamente la movilidad en la pierna izquierda, ocurrido el 13 de abril de 2002, cuando peregrinó al Santuario de la </w:t>
      </w:r>
      <w:hyperlink r:id="rId11" w:history="1">
        <w:r>
          <w:rPr>
            <w:rFonts w:ascii="Arial" w:hAnsi="Arial" w:cs="Arial"/>
            <w:color w:val="0065CE"/>
            <w:sz w:val="21"/>
            <w:szCs w:val="21"/>
          </w:rPr>
          <w:t xml:space="preserve">Virgen de </w:t>
        </w:r>
        <w:proofErr w:type="spellStart"/>
        <w:r>
          <w:rPr>
            <w:rFonts w:ascii="Arial" w:hAnsi="Arial" w:cs="Arial"/>
            <w:color w:val="0065CE"/>
            <w:sz w:val="21"/>
            <w:szCs w:val="21"/>
          </w:rPr>
          <w:t>Lourde</w:t>
        </w:r>
      </w:hyperlink>
      <w:r w:rsidRPr="00D705A7">
        <w:rPr>
          <w:rFonts w:ascii="Arial" w:eastAsia="Times New Roman" w:hAnsi="Arial" w:cs="Arial"/>
          <w:color w:val="333333"/>
          <w:sz w:val="21"/>
          <w:szCs w:val="21"/>
          <w:lang w:eastAsia="es-ES"/>
        </w:rPr>
        <w:t>El</w:t>
      </w:r>
      <w:proofErr w:type="spellEnd"/>
      <w:r w:rsidRPr="00D705A7">
        <w:rPr>
          <w:rFonts w:ascii="Arial" w:eastAsia="Times New Roman" w:hAnsi="Arial" w:cs="Arial"/>
          <w:color w:val="333333"/>
          <w:sz w:val="21"/>
          <w:szCs w:val="21"/>
          <w:lang w:eastAsia="es-ES"/>
        </w:rPr>
        <w:t xml:space="preserve"> Comité Médico de Lourdes, compuesto por 20 doctores, constató la "súbita curación funcional, sin relación con terapia alguna y mantenida hasta la actualidad, 8 años después" que </w:t>
      </w:r>
      <w:proofErr w:type="spellStart"/>
      <w:r w:rsidRPr="00D705A7">
        <w:rPr>
          <w:rFonts w:ascii="Arial" w:eastAsia="Times New Roman" w:hAnsi="Arial" w:cs="Arial"/>
          <w:color w:val="333333"/>
          <w:sz w:val="21"/>
          <w:szCs w:val="21"/>
          <w:lang w:eastAsia="es-ES"/>
        </w:rPr>
        <w:t>Serge</w:t>
      </w:r>
      <w:proofErr w:type="spellEnd"/>
      <w:r w:rsidRPr="00D705A7">
        <w:rPr>
          <w:rFonts w:ascii="Arial" w:eastAsia="Times New Roman" w:hAnsi="Arial" w:cs="Arial"/>
          <w:color w:val="333333"/>
          <w:sz w:val="21"/>
          <w:szCs w:val="21"/>
          <w:lang w:eastAsia="es-ES"/>
        </w:rPr>
        <w:t xml:space="preserve"> François, un hombre de 56 años que luego de su curación hizo el camino </w:t>
      </w:r>
      <w:r w:rsidRPr="00D705A7">
        <w:rPr>
          <w:rFonts w:ascii="Arial" w:eastAsia="Times New Roman" w:hAnsi="Arial" w:cs="Arial"/>
          <w:b/>
          <w:bCs/>
          <w:color w:val="333333"/>
          <w:sz w:val="21"/>
          <w:szCs w:val="21"/>
          <w:lang w:eastAsia="es-ES"/>
        </w:rPr>
        <w:t>hacia Santiago de Compostela a pie</w:t>
      </w:r>
      <w:r w:rsidRPr="00D705A7">
        <w:rPr>
          <w:rFonts w:ascii="Arial" w:eastAsia="Times New Roman" w:hAnsi="Arial" w:cs="Arial"/>
          <w:color w:val="333333"/>
          <w:sz w:val="21"/>
          <w:szCs w:val="21"/>
          <w:lang w:eastAsia="es-ES"/>
        </w:rPr>
        <w:t>, unos 1 570 kilómetros, para agradecer esta gracia.</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 xml:space="preserve">Sobre el milagro, Mons. </w:t>
      </w:r>
      <w:proofErr w:type="spellStart"/>
      <w:r w:rsidRPr="00D705A7">
        <w:rPr>
          <w:rFonts w:ascii="Arial" w:eastAsia="Times New Roman" w:hAnsi="Arial" w:cs="Arial"/>
          <w:color w:val="333333"/>
          <w:sz w:val="21"/>
          <w:szCs w:val="21"/>
          <w:lang w:eastAsia="es-ES"/>
        </w:rPr>
        <w:t>Delmas</w:t>
      </w:r>
      <w:proofErr w:type="spellEnd"/>
      <w:r w:rsidRPr="00D705A7">
        <w:rPr>
          <w:rFonts w:ascii="Arial" w:eastAsia="Times New Roman" w:hAnsi="Arial" w:cs="Arial"/>
          <w:color w:val="333333"/>
          <w:sz w:val="21"/>
          <w:szCs w:val="21"/>
          <w:lang w:eastAsia="es-ES"/>
        </w:rPr>
        <w:t xml:space="preserve"> recuerda que este se produjo cuando </w:t>
      </w:r>
      <w:proofErr w:type="spellStart"/>
      <w:r w:rsidRPr="00D705A7">
        <w:rPr>
          <w:rFonts w:ascii="Arial" w:eastAsia="Times New Roman" w:hAnsi="Arial" w:cs="Arial"/>
          <w:color w:val="333333"/>
          <w:sz w:val="21"/>
          <w:szCs w:val="21"/>
          <w:lang w:eastAsia="es-ES"/>
        </w:rPr>
        <w:t>Serge</w:t>
      </w:r>
      <w:proofErr w:type="spellEnd"/>
      <w:r w:rsidRPr="00D705A7">
        <w:rPr>
          <w:rFonts w:ascii="Arial" w:eastAsia="Times New Roman" w:hAnsi="Arial" w:cs="Arial"/>
          <w:color w:val="333333"/>
          <w:sz w:val="21"/>
          <w:szCs w:val="21"/>
          <w:lang w:eastAsia="es-ES"/>
        </w:rPr>
        <w:t xml:space="preserve"> "luego de haber rezado ante la Gruta se dirigió a las fuentes para beber y lavarse la cara. Se puede ver en esta curación una actuación particular de la Virgen María para con este hombre".</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Para el Obispo, cuya declaración fue publicada el 27 de marzo "esta curación puede ser considerada como un don personal de Dios para este hombre, como un acto de gracia, como un signo de Cristo Salvador".</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proofErr w:type="spellStart"/>
      <w:r w:rsidRPr="00D705A7">
        <w:rPr>
          <w:rFonts w:ascii="Arial" w:eastAsia="Times New Roman" w:hAnsi="Arial" w:cs="Arial"/>
          <w:color w:val="333333"/>
          <w:sz w:val="21"/>
          <w:szCs w:val="21"/>
          <w:lang w:eastAsia="es-ES"/>
        </w:rPr>
        <w:lastRenderedPageBreak/>
        <w:t>Serge</w:t>
      </w:r>
      <w:proofErr w:type="spellEnd"/>
      <w:r w:rsidRPr="00D705A7">
        <w:rPr>
          <w:rFonts w:ascii="Arial" w:eastAsia="Times New Roman" w:hAnsi="Arial" w:cs="Arial"/>
          <w:color w:val="333333"/>
          <w:sz w:val="21"/>
          <w:szCs w:val="21"/>
          <w:lang w:eastAsia="es-ES"/>
        </w:rPr>
        <w:t xml:space="preserve"> François, había perdido prácticamente la movilidad en la pierna izquierda por una hernia discal </w:t>
      </w:r>
      <w:hyperlink r:id="rId12" w:history="1">
        <w:r w:rsidRPr="00D705A7">
          <w:rPr>
            <w:rFonts w:ascii="Arial" w:eastAsia="Times New Roman" w:hAnsi="Arial" w:cs="Arial"/>
            <w:color w:val="0065CE"/>
            <w:sz w:val="21"/>
            <w:szCs w:val="21"/>
            <w:lang w:eastAsia="es-ES"/>
          </w:rPr>
          <w:t>aparecida</w:t>
        </w:r>
      </w:hyperlink>
      <w:r w:rsidRPr="00D705A7">
        <w:rPr>
          <w:rFonts w:ascii="Arial" w:eastAsia="Times New Roman" w:hAnsi="Arial" w:cs="Arial"/>
          <w:color w:val="333333"/>
          <w:sz w:val="21"/>
          <w:szCs w:val="21"/>
          <w:lang w:eastAsia="es-ES"/>
        </w:rPr>
        <w:t xml:space="preserve"> por complicaciones quirúrgicas relacionadas a dos operaciones. Tras la curación, señala el diario La Razón, creció su </w:t>
      </w:r>
      <w:hyperlink r:id="rId13" w:history="1">
        <w:r w:rsidRPr="00D705A7">
          <w:rPr>
            <w:rFonts w:ascii="Arial" w:eastAsia="Times New Roman" w:hAnsi="Arial" w:cs="Arial"/>
            <w:color w:val="0065CE"/>
            <w:sz w:val="21"/>
            <w:szCs w:val="21"/>
            <w:lang w:eastAsia="es-ES"/>
          </w:rPr>
          <w:t>vida</w:t>
        </w:r>
      </w:hyperlink>
      <w:r w:rsidRPr="00D705A7">
        <w:rPr>
          <w:rFonts w:ascii="Arial" w:eastAsia="Times New Roman" w:hAnsi="Arial" w:cs="Arial"/>
          <w:color w:val="333333"/>
          <w:sz w:val="21"/>
          <w:szCs w:val="21"/>
          <w:lang w:eastAsia="es-ES"/>
        </w:rPr>
        <w:t xml:space="preserve"> de fe y de oración, y hoy reza mucho por otros enfermos. </w:t>
      </w:r>
      <w:r w:rsidRPr="00D705A7">
        <w:rPr>
          <w:rFonts w:ascii="Arial" w:eastAsia="Times New Roman" w:hAnsi="Arial" w:cs="Arial"/>
          <w:b/>
          <w:bCs/>
          <w:color w:val="333333"/>
          <w:sz w:val="21"/>
          <w:szCs w:val="21"/>
          <w:lang w:eastAsia="es-ES"/>
        </w:rPr>
        <w:t>Volvió a Lourdes en 2003</w:t>
      </w:r>
      <w:r w:rsidRPr="00D705A7">
        <w:rPr>
          <w:rFonts w:ascii="Arial" w:eastAsia="Times New Roman" w:hAnsi="Arial" w:cs="Arial"/>
          <w:color w:val="333333"/>
          <w:sz w:val="21"/>
          <w:szCs w:val="21"/>
          <w:lang w:eastAsia="es-ES"/>
        </w:rPr>
        <w:t>, informó de su caso al Comité Médico y empezó el proceso de estudio del caso.</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 xml:space="preserve">Sobre el caso, el Obispo de </w:t>
      </w:r>
      <w:proofErr w:type="spellStart"/>
      <w:r w:rsidRPr="00D705A7">
        <w:rPr>
          <w:rFonts w:ascii="Arial" w:eastAsia="Times New Roman" w:hAnsi="Arial" w:cs="Arial"/>
          <w:color w:val="333333"/>
          <w:sz w:val="21"/>
          <w:szCs w:val="21"/>
          <w:lang w:eastAsia="es-ES"/>
        </w:rPr>
        <w:t>Tarbes</w:t>
      </w:r>
      <w:proofErr w:type="spellEnd"/>
      <w:r w:rsidRPr="00D705A7">
        <w:rPr>
          <w:rFonts w:ascii="Arial" w:eastAsia="Times New Roman" w:hAnsi="Arial" w:cs="Arial"/>
          <w:color w:val="333333"/>
          <w:sz w:val="21"/>
          <w:szCs w:val="21"/>
          <w:lang w:eastAsia="es-ES"/>
        </w:rPr>
        <w:t xml:space="preserve"> y Lourdes (Francia), Mons. Jacques </w:t>
      </w:r>
      <w:proofErr w:type="spellStart"/>
      <w:r w:rsidRPr="00D705A7">
        <w:rPr>
          <w:rFonts w:ascii="Arial" w:eastAsia="Times New Roman" w:hAnsi="Arial" w:cs="Arial"/>
          <w:color w:val="333333"/>
          <w:sz w:val="21"/>
          <w:szCs w:val="21"/>
          <w:lang w:eastAsia="es-ES"/>
        </w:rPr>
        <w:t>Perrier</w:t>
      </w:r>
      <w:proofErr w:type="spellEnd"/>
      <w:r w:rsidRPr="00D705A7">
        <w:rPr>
          <w:rFonts w:ascii="Arial" w:eastAsia="Times New Roman" w:hAnsi="Arial" w:cs="Arial"/>
          <w:color w:val="333333"/>
          <w:sz w:val="21"/>
          <w:szCs w:val="21"/>
          <w:lang w:eastAsia="es-ES"/>
        </w:rPr>
        <w:t xml:space="preserve">, afirmó en una nota publicada en el sitio web del Santuario, que "los médicos de hoy en día son </w:t>
      </w:r>
      <w:r w:rsidRPr="00D705A7">
        <w:rPr>
          <w:rFonts w:ascii="Arial" w:eastAsia="Times New Roman" w:hAnsi="Arial" w:cs="Arial"/>
          <w:b/>
          <w:bCs/>
          <w:color w:val="333333"/>
          <w:sz w:val="21"/>
          <w:szCs w:val="21"/>
          <w:lang w:eastAsia="es-ES"/>
        </w:rPr>
        <w:t>reticentes ante el calificativo 'inexplicable'</w:t>
      </w:r>
      <w:r w:rsidRPr="00D705A7">
        <w:rPr>
          <w:rFonts w:ascii="Arial" w:eastAsia="Times New Roman" w:hAnsi="Arial" w:cs="Arial"/>
          <w:color w:val="333333"/>
          <w:sz w:val="21"/>
          <w:szCs w:val="21"/>
          <w:lang w:eastAsia="es-ES"/>
        </w:rPr>
        <w:t>, a menos que se agregue 'en el marco de los conocimientos científicos'. Prefieren ceñirse a un hecho: tal curación es hoy inexplicable. Esta reserva les parece indispensable para no ser descalificados luego por aquellos colegas que rechazan lo inexplicable".</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 xml:space="preserve">"Además -añade- los médicos de Lourdes han buscado siempre ser deontológicamente irreprochables. Es la misma </w:t>
      </w:r>
      <w:hyperlink r:id="rId14" w:history="1">
        <w:r w:rsidRPr="00D705A7">
          <w:rPr>
            <w:rFonts w:ascii="Arial" w:eastAsia="Times New Roman" w:hAnsi="Arial" w:cs="Arial"/>
            <w:color w:val="0065CE"/>
            <w:sz w:val="21"/>
            <w:szCs w:val="21"/>
            <w:lang w:eastAsia="es-ES"/>
          </w:rPr>
          <w:t>Iglesia</w:t>
        </w:r>
      </w:hyperlink>
      <w:r w:rsidRPr="00D705A7">
        <w:rPr>
          <w:rFonts w:ascii="Arial" w:eastAsia="Times New Roman" w:hAnsi="Arial" w:cs="Arial"/>
          <w:color w:val="333333"/>
          <w:sz w:val="21"/>
          <w:szCs w:val="21"/>
          <w:lang w:eastAsia="es-ES"/>
        </w:rPr>
        <w:t xml:space="preserve"> la que los alienta a eso".</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 xml:space="preserve">La Razón recuerda luego que aunque el Comité de Médicos tiene datos de </w:t>
      </w:r>
      <w:r w:rsidRPr="00D705A7">
        <w:rPr>
          <w:rFonts w:ascii="Arial" w:eastAsia="Times New Roman" w:hAnsi="Arial" w:cs="Arial"/>
          <w:b/>
          <w:bCs/>
          <w:color w:val="333333"/>
          <w:sz w:val="21"/>
          <w:szCs w:val="21"/>
          <w:lang w:eastAsia="es-ES"/>
        </w:rPr>
        <w:t>7 000 curaciones inexplicables</w:t>
      </w:r>
      <w:r w:rsidRPr="00D705A7">
        <w:rPr>
          <w:rFonts w:ascii="Arial" w:eastAsia="Times New Roman" w:hAnsi="Arial" w:cs="Arial"/>
          <w:color w:val="333333"/>
          <w:sz w:val="21"/>
          <w:szCs w:val="21"/>
          <w:lang w:eastAsia="es-ES"/>
        </w:rPr>
        <w:t xml:space="preserve"> desde 1884, la Iglesia solo reconoce 67 casos como milagrosos (68 con este).</w:t>
      </w:r>
    </w:p>
    <w:p w:rsidR="00D705A7" w:rsidRPr="00D705A7" w:rsidRDefault="00D705A7" w:rsidP="00D705A7">
      <w:pPr>
        <w:spacing w:before="100" w:beforeAutospacing="1" w:after="100" w:afterAutospacing="1" w:line="312" w:lineRule="atLeast"/>
        <w:rPr>
          <w:rFonts w:ascii="Arial" w:eastAsia="Times New Roman" w:hAnsi="Arial" w:cs="Arial"/>
          <w:color w:val="333333"/>
          <w:sz w:val="21"/>
          <w:szCs w:val="21"/>
          <w:lang w:eastAsia="es-ES"/>
        </w:rPr>
      </w:pPr>
      <w:r w:rsidRPr="00D705A7">
        <w:rPr>
          <w:rFonts w:ascii="Arial" w:eastAsia="Times New Roman" w:hAnsi="Arial" w:cs="Arial"/>
          <w:color w:val="333333"/>
          <w:sz w:val="21"/>
          <w:szCs w:val="21"/>
          <w:lang w:eastAsia="es-ES"/>
        </w:rPr>
        <w:t xml:space="preserve">Para conmemorar este nuevo milagro, el Obispo de Angers, Mons. </w:t>
      </w:r>
      <w:proofErr w:type="spellStart"/>
      <w:r w:rsidRPr="00D705A7">
        <w:rPr>
          <w:rFonts w:ascii="Arial" w:eastAsia="Times New Roman" w:hAnsi="Arial" w:cs="Arial"/>
          <w:color w:val="333333"/>
          <w:sz w:val="21"/>
          <w:szCs w:val="21"/>
          <w:lang w:eastAsia="es-ES"/>
        </w:rPr>
        <w:t>Delmas</w:t>
      </w:r>
      <w:proofErr w:type="spellEnd"/>
      <w:r w:rsidRPr="00D705A7">
        <w:rPr>
          <w:rFonts w:ascii="Arial" w:eastAsia="Times New Roman" w:hAnsi="Arial" w:cs="Arial"/>
          <w:color w:val="333333"/>
          <w:sz w:val="21"/>
          <w:szCs w:val="21"/>
          <w:lang w:eastAsia="es-ES"/>
        </w:rPr>
        <w:t xml:space="preserve">, invita a los fieles a participar de una Eucaristía que se realizará cuando los fieles de su diócesis peregrinen al Santuario de Lourdes entre el 3 y el 8 de mayo "para rezar humildemente a María y </w:t>
      </w:r>
    </w:p>
    <w:p w:rsidR="00736085" w:rsidRDefault="00D705A7"/>
    <w:sectPr w:rsidR="00736085" w:rsidSect="00EA17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1B20"/>
    <w:multiLevelType w:val="multilevel"/>
    <w:tmpl w:val="585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705A7"/>
    <w:rsid w:val="000009D1"/>
    <w:rsid w:val="00162685"/>
    <w:rsid w:val="001F5269"/>
    <w:rsid w:val="00313C1E"/>
    <w:rsid w:val="00411142"/>
    <w:rsid w:val="00455A2B"/>
    <w:rsid w:val="005914EC"/>
    <w:rsid w:val="005F54DA"/>
    <w:rsid w:val="00602DEA"/>
    <w:rsid w:val="006312ED"/>
    <w:rsid w:val="006D663D"/>
    <w:rsid w:val="007077F1"/>
    <w:rsid w:val="007448E4"/>
    <w:rsid w:val="007D0A70"/>
    <w:rsid w:val="00A73235"/>
    <w:rsid w:val="00D705A7"/>
    <w:rsid w:val="00EA1700"/>
    <w:rsid w:val="00EC1E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05A7"/>
    <w:rPr>
      <w:b w:val="0"/>
      <w:bCs w:val="0"/>
      <w:strike w:val="0"/>
      <w:dstrike w:val="0"/>
      <w:color w:val="0B2962"/>
      <w:u w:val="none"/>
      <w:effect w:val="none"/>
    </w:rPr>
  </w:style>
  <w:style w:type="character" w:customStyle="1" w:styleId="addthisseparator2">
    <w:name w:val="addthis_separator2"/>
    <w:basedOn w:val="Fuentedeprrafopredeter"/>
    <w:rsid w:val="00D705A7"/>
  </w:style>
  <w:style w:type="paragraph" w:styleId="Textodeglobo">
    <w:name w:val="Balloon Text"/>
    <w:basedOn w:val="Normal"/>
    <w:link w:val="TextodegloboCar"/>
    <w:uiPriority w:val="99"/>
    <w:semiHidden/>
    <w:unhideWhenUsed/>
    <w:rsid w:val="00D705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256171">
      <w:bodyDiv w:val="1"/>
      <w:marLeft w:val="0"/>
      <w:marRight w:val="0"/>
      <w:marTop w:val="0"/>
      <w:marBottom w:val="0"/>
      <w:divBdr>
        <w:top w:val="none" w:sz="0" w:space="0" w:color="auto"/>
        <w:left w:val="none" w:sz="0" w:space="0" w:color="auto"/>
        <w:bottom w:val="none" w:sz="0" w:space="0" w:color="auto"/>
        <w:right w:val="none" w:sz="0" w:space="0" w:color="auto"/>
      </w:divBdr>
      <w:divsChild>
        <w:div w:id="693576571">
          <w:marLeft w:val="0"/>
          <w:marRight w:val="0"/>
          <w:marTop w:val="0"/>
          <w:marBottom w:val="0"/>
          <w:divBdr>
            <w:top w:val="none" w:sz="0" w:space="0" w:color="auto"/>
            <w:left w:val="single" w:sz="48" w:space="0" w:color="FFFFFF"/>
            <w:bottom w:val="none" w:sz="0" w:space="0" w:color="auto"/>
            <w:right w:val="none" w:sz="0" w:space="0" w:color="auto"/>
          </w:divBdr>
          <w:divsChild>
            <w:div w:id="1018308572">
              <w:marLeft w:val="-19200"/>
              <w:marRight w:val="0"/>
              <w:marTop w:val="0"/>
              <w:marBottom w:val="0"/>
              <w:divBdr>
                <w:top w:val="none" w:sz="0" w:space="0" w:color="auto"/>
                <w:left w:val="none" w:sz="0" w:space="0" w:color="auto"/>
                <w:bottom w:val="none" w:sz="0" w:space="0" w:color="auto"/>
                <w:right w:val="none" w:sz="0" w:space="0" w:color="auto"/>
              </w:divBdr>
              <w:divsChild>
                <w:div w:id="1635254991">
                  <w:marLeft w:val="240"/>
                  <w:marRight w:val="120"/>
                  <w:marTop w:val="100"/>
                  <w:marBottom w:val="0"/>
                  <w:divBdr>
                    <w:top w:val="none" w:sz="0" w:space="0" w:color="auto"/>
                    <w:left w:val="none" w:sz="0" w:space="0" w:color="auto"/>
                    <w:bottom w:val="none" w:sz="0" w:space="0" w:color="auto"/>
                    <w:right w:val="none" w:sz="0" w:space="0" w:color="auto"/>
                  </w:divBdr>
                  <w:divsChild>
                    <w:div w:id="802817360">
                      <w:marLeft w:val="0"/>
                      <w:marRight w:val="0"/>
                      <w:marTop w:val="0"/>
                      <w:marBottom w:val="0"/>
                      <w:divBdr>
                        <w:top w:val="none" w:sz="0" w:space="0" w:color="auto"/>
                        <w:left w:val="none" w:sz="0" w:space="0" w:color="auto"/>
                        <w:bottom w:val="none" w:sz="0" w:space="0" w:color="auto"/>
                        <w:right w:val="none" w:sz="0" w:space="0" w:color="auto"/>
                      </w:divBdr>
                      <w:divsChild>
                        <w:div w:id="1678268832">
                          <w:marLeft w:val="0"/>
                          <w:marRight w:val="0"/>
                          <w:marTop w:val="0"/>
                          <w:marBottom w:val="100"/>
                          <w:divBdr>
                            <w:top w:val="none" w:sz="0" w:space="0" w:color="auto"/>
                            <w:left w:val="none" w:sz="0" w:space="0" w:color="auto"/>
                            <w:bottom w:val="none" w:sz="0" w:space="0" w:color="auto"/>
                            <w:right w:val="none" w:sz="0" w:space="0" w:color="auto"/>
                          </w:divBdr>
                        </w:div>
                        <w:div w:id="1980765513">
                          <w:marLeft w:val="0"/>
                          <w:marRight w:val="0"/>
                          <w:marTop w:val="0"/>
                          <w:marBottom w:val="0"/>
                          <w:divBdr>
                            <w:top w:val="none" w:sz="0" w:space="0" w:color="auto"/>
                            <w:left w:val="none" w:sz="0" w:space="0" w:color="auto"/>
                            <w:bottom w:val="none" w:sz="0" w:space="0" w:color="auto"/>
                            <w:right w:val="none" w:sz="0" w:space="0" w:color="auto"/>
                          </w:divBdr>
                        </w:div>
                      </w:divsChild>
                    </w:div>
                    <w:div w:id="805851278">
                      <w:marLeft w:val="0"/>
                      <w:marRight w:val="0"/>
                      <w:marTop w:val="300"/>
                      <w:marBottom w:val="100"/>
                      <w:divBdr>
                        <w:top w:val="single" w:sz="8" w:space="5" w:color="CCCCCC"/>
                        <w:left w:val="none" w:sz="0" w:space="0" w:color="auto"/>
                        <w:bottom w:val="single" w:sz="8" w:space="25" w:color="CCCCCC"/>
                        <w:right w:val="none" w:sz="0" w:space="0" w:color="auto"/>
                      </w:divBdr>
                      <w:divsChild>
                        <w:div w:id="1470199307">
                          <w:marLeft w:val="0"/>
                          <w:marRight w:val="0"/>
                          <w:marTop w:val="0"/>
                          <w:marBottom w:val="0"/>
                          <w:divBdr>
                            <w:top w:val="none" w:sz="0" w:space="0" w:color="auto"/>
                            <w:left w:val="none" w:sz="0" w:space="0" w:color="auto"/>
                            <w:bottom w:val="none" w:sz="0" w:space="0" w:color="auto"/>
                            <w:right w:val="none" w:sz="0" w:space="0" w:color="auto"/>
                          </w:divBdr>
                        </w:div>
                        <w:div w:id="1918517200">
                          <w:marLeft w:val="0"/>
                          <w:marRight w:val="0"/>
                          <w:marTop w:val="0"/>
                          <w:marBottom w:val="200"/>
                          <w:divBdr>
                            <w:top w:val="none" w:sz="0" w:space="0" w:color="auto"/>
                            <w:left w:val="none" w:sz="0" w:space="0" w:color="auto"/>
                            <w:bottom w:val="none" w:sz="0" w:space="0" w:color="auto"/>
                            <w:right w:val="none" w:sz="0" w:space="0" w:color="auto"/>
                          </w:divBdr>
                        </w:div>
                      </w:divsChild>
                    </w:div>
                    <w:div w:id="1425806473">
                      <w:marLeft w:val="0"/>
                      <w:marRight w:val="0"/>
                      <w:marTop w:val="0"/>
                      <w:marBottom w:val="0"/>
                      <w:divBdr>
                        <w:top w:val="none" w:sz="0" w:space="0" w:color="auto"/>
                        <w:left w:val="none" w:sz="0" w:space="0" w:color="auto"/>
                        <w:bottom w:val="none" w:sz="0" w:space="0" w:color="auto"/>
                        <w:right w:val="none" w:sz="0" w:space="0" w:color="auto"/>
                      </w:divBdr>
                      <w:divsChild>
                        <w:div w:id="954796368">
                          <w:marLeft w:val="300"/>
                          <w:marRight w:val="200"/>
                          <w:marTop w:val="20"/>
                          <w:marBottom w:val="60"/>
                          <w:divBdr>
                            <w:top w:val="none" w:sz="0" w:space="0" w:color="auto"/>
                            <w:left w:val="none" w:sz="0" w:space="0" w:color="auto"/>
                            <w:bottom w:val="none" w:sz="0" w:space="0" w:color="auto"/>
                            <w:right w:val="none" w:sz="0" w:space="0" w:color="auto"/>
                          </w:divBdr>
                          <w:divsChild>
                            <w:div w:id="1901213738">
                              <w:marLeft w:val="0"/>
                              <w:marRight w:val="0"/>
                              <w:marTop w:val="0"/>
                              <w:marBottom w:val="0"/>
                              <w:divBdr>
                                <w:top w:val="single" w:sz="8" w:space="0" w:color="666666"/>
                                <w:left w:val="single" w:sz="8" w:space="0" w:color="666666"/>
                                <w:bottom w:val="single" w:sz="8" w:space="0" w:color="666666"/>
                                <w:right w:val="single" w:sz="8" w:space="0" w:color="666666"/>
                              </w:divBdr>
                            </w:div>
                          </w:divsChild>
                        </w:div>
                        <w:div w:id="1098675394">
                          <w:marLeft w:val="300"/>
                          <w:marRight w:val="200"/>
                          <w:marTop w:val="20"/>
                          <w:marBottom w:val="200"/>
                          <w:divBdr>
                            <w:top w:val="none" w:sz="0" w:space="0" w:color="auto"/>
                            <w:left w:val="none" w:sz="0" w:space="0" w:color="auto"/>
                            <w:bottom w:val="none" w:sz="0" w:space="0" w:color="auto"/>
                            <w:right w:val="none" w:sz="0" w:space="0" w:color="auto"/>
                          </w:divBdr>
                          <w:divsChild>
                            <w:div w:id="1224949849">
                              <w:marLeft w:val="80"/>
                              <w:marRight w:val="80"/>
                              <w:marTop w:val="80"/>
                              <w:marBottom w:val="80"/>
                              <w:divBdr>
                                <w:top w:val="none" w:sz="0" w:space="0" w:color="auto"/>
                                <w:left w:val="none" w:sz="0" w:space="0" w:color="auto"/>
                                <w:bottom w:val="single" w:sz="8" w:space="0"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noticia.php?n=30888" TargetMode="External"/><Relationship Id="rId13" Type="http://schemas.openxmlformats.org/officeDocument/2006/relationships/hyperlink" Target="http://www.aciprensa.com/vida" TargetMode="External"/><Relationship Id="rId3" Type="http://schemas.openxmlformats.org/officeDocument/2006/relationships/settings" Target="settings.xml"/><Relationship Id="rId7" Type="http://schemas.openxmlformats.org/officeDocument/2006/relationships/hyperlink" Target="http://www.aciprensa.com/noticia.php?n=31888" TargetMode="External"/><Relationship Id="rId12" Type="http://schemas.openxmlformats.org/officeDocument/2006/relationships/hyperlink" Target="http://www.aciprensa.com/aparecida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iprensa.com/noticia.php?n=26599" TargetMode="External"/><Relationship Id="rId11" Type="http://schemas.openxmlformats.org/officeDocument/2006/relationships/hyperlink" Target="http://www.aciprensa.com/Maria/Lourdes/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ciprensa.com/noticia.php?n=25053" TargetMode="External"/><Relationship Id="rId4" Type="http://schemas.openxmlformats.org/officeDocument/2006/relationships/webSettings" Target="webSettings.xml"/><Relationship Id="rId9" Type="http://schemas.openxmlformats.org/officeDocument/2006/relationships/hyperlink" Target="http://www.aciprensa.com/noticia.php?n=30441" TargetMode="External"/><Relationship Id="rId14" Type="http://schemas.openxmlformats.org/officeDocument/2006/relationships/hyperlink" Target="http://www.aciprensa.com/iglesi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3195</Characters>
  <Application>Microsoft Office Word</Application>
  <DocSecurity>0</DocSecurity>
  <Lines>26</Lines>
  <Paragraphs>7</Paragraphs>
  <ScaleCrop>false</ScaleCrop>
  <Company>PERSONAL</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cp:revision>
  <dcterms:created xsi:type="dcterms:W3CDTF">2011-03-30T18:47:00Z</dcterms:created>
  <dcterms:modified xsi:type="dcterms:W3CDTF">2011-03-30T18:50:00Z</dcterms:modified>
</cp:coreProperties>
</file>